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794" w:rsidRDefault="00E67794" w:rsidP="00E67794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Regulamin pomocy w usuwaniu wyrobów zawierających azbest z obiektów zlokalizowanych na terenie Gminy Wasilków w 2020 r.</w:t>
      </w:r>
    </w:p>
    <w:p w:rsidR="00E67794" w:rsidRDefault="00E67794" w:rsidP="00E67794">
      <w:pPr>
        <w:autoSpaceDE w:val="0"/>
        <w:jc w:val="center"/>
        <w:rPr>
          <w:sz w:val="22"/>
          <w:szCs w:val="22"/>
        </w:rPr>
      </w:pPr>
    </w:p>
    <w:p w:rsidR="00E67794" w:rsidRDefault="00E67794" w:rsidP="00E67794">
      <w:pPr>
        <w:autoSpaceDE w:val="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§ 1. ZAKRES ZADANIA</w:t>
      </w:r>
    </w:p>
    <w:p w:rsidR="00E67794" w:rsidRDefault="00E67794" w:rsidP="00E67794">
      <w:p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 Pomoc Gminy Wasilków polega na demonta</w:t>
      </w:r>
      <w:r>
        <w:rPr>
          <w:rFonts w:eastAsia="TimesNewRoman" w:cs="TimesNew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u, zbieraniu, transporcie oraz unieszkodliwieniu odpadów zawieraj</w:t>
      </w:r>
      <w:r>
        <w:rPr>
          <w:rFonts w:eastAsia="TimesNewRoman" w:cs="TimesNew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cych azbest zgodnie z Planem ochrony przed szkodliwością azbestu i programem usuwania wyrobów zawierających azbest z terenu Gminy Wasilków na lata 2009-2032.</w:t>
      </w:r>
    </w:p>
    <w:p w:rsidR="00E67794" w:rsidRDefault="00E67794" w:rsidP="00E67794">
      <w:p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 Powy</w:t>
      </w:r>
      <w:r>
        <w:rPr>
          <w:rFonts w:eastAsia="TimesNewRoman" w:cs="TimesNew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sze prace realizowane b</w:t>
      </w:r>
      <w:r>
        <w:rPr>
          <w:rFonts w:eastAsia="TimesNewRoman" w:cs="TimesNew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</w:t>
      </w:r>
      <w:r>
        <w:rPr>
          <w:rFonts w:eastAsia="TimesNewRoman" w:cs="TimesNewRoman"/>
          <w:sz w:val="22"/>
          <w:szCs w:val="22"/>
        </w:rPr>
        <w:t xml:space="preserve">ą </w:t>
      </w:r>
      <w:r>
        <w:rPr>
          <w:rFonts w:eastAsia="Times New Roman"/>
          <w:sz w:val="22"/>
          <w:szCs w:val="22"/>
        </w:rPr>
        <w:t>przez uprawniony podmiot wyłoniony przez Urz</w:t>
      </w:r>
      <w:r>
        <w:rPr>
          <w:rFonts w:eastAsia="TimesNewRoman" w:cs="TimesNew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d Miejski w Wasilkowie w wyniku procedury udzielania zamówienia publicznego.</w:t>
      </w:r>
    </w:p>
    <w:p w:rsidR="00E67794" w:rsidRDefault="00E67794" w:rsidP="00E67794">
      <w:p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 Pomoc nie obejmuje kosztów zwi</w:t>
      </w:r>
      <w:r>
        <w:rPr>
          <w:rFonts w:eastAsia="TimesNewRoman" w:cs="TimesNew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zanych z zakupem i wykonaniem nowego pokrycia dachowego.</w:t>
      </w:r>
    </w:p>
    <w:p w:rsidR="00E67794" w:rsidRDefault="00E67794" w:rsidP="00E67794">
      <w:pPr>
        <w:autoSpaceDE w:val="0"/>
        <w:rPr>
          <w:rFonts w:eastAsia="Times New Roman"/>
          <w:sz w:val="22"/>
          <w:szCs w:val="22"/>
        </w:rPr>
      </w:pPr>
    </w:p>
    <w:p w:rsidR="00E67794" w:rsidRDefault="00E67794" w:rsidP="00E67794">
      <w:pPr>
        <w:autoSpaceDE w:val="0"/>
        <w:rPr>
          <w:rFonts w:eastAsia="TimesNewRoman" w:cs="TimesNew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§ 2. PODMIOTY OBJ</w:t>
      </w:r>
      <w:r>
        <w:rPr>
          <w:rFonts w:eastAsia="TimesNewRoman" w:cs="TimesNewRoman"/>
          <w:b/>
          <w:bCs/>
          <w:sz w:val="22"/>
          <w:szCs w:val="22"/>
        </w:rPr>
        <w:t>Ę</w:t>
      </w:r>
      <w:r>
        <w:rPr>
          <w:rFonts w:eastAsia="Times New Roman"/>
          <w:b/>
          <w:bCs/>
          <w:sz w:val="22"/>
          <w:szCs w:val="22"/>
        </w:rPr>
        <w:t>TE POMOC</w:t>
      </w:r>
      <w:r>
        <w:rPr>
          <w:rFonts w:eastAsia="TimesNewRoman" w:cs="TimesNewRoman"/>
          <w:b/>
          <w:bCs/>
          <w:sz w:val="22"/>
          <w:szCs w:val="22"/>
        </w:rPr>
        <w:t>Ą</w:t>
      </w:r>
    </w:p>
    <w:p w:rsidR="00E67794" w:rsidRDefault="00E67794" w:rsidP="00E67794">
      <w:p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 O pomoc ubiega</w:t>
      </w:r>
      <w:r>
        <w:rPr>
          <w:rFonts w:eastAsia="TimesNewRoman" w:cs="TimesNewRoman"/>
          <w:sz w:val="22"/>
          <w:szCs w:val="22"/>
        </w:rPr>
        <w:t xml:space="preserve">ć </w:t>
      </w:r>
      <w:r>
        <w:rPr>
          <w:rFonts w:eastAsia="Times New Roman"/>
          <w:sz w:val="22"/>
          <w:szCs w:val="22"/>
        </w:rPr>
        <w:t>si</w:t>
      </w:r>
      <w:r>
        <w:rPr>
          <w:rFonts w:eastAsia="TimesNewRoman" w:cs="TimesNewRoman"/>
          <w:sz w:val="22"/>
          <w:szCs w:val="22"/>
        </w:rPr>
        <w:t xml:space="preserve">ę </w:t>
      </w:r>
      <w:r>
        <w:rPr>
          <w:rFonts w:eastAsia="Times New Roman"/>
          <w:sz w:val="22"/>
          <w:szCs w:val="22"/>
        </w:rPr>
        <w:t>mog</w:t>
      </w:r>
      <w:r>
        <w:rPr>
          <w:rFonts w:eastAsia="TimesNewRoman" w:cs="TimesNewRoman"/>
          <w:sz w:val="22"/>
          <w:szCs w:val="22"/>
        </w:rPr>
        <w:t xml:space="preserve">ą </w:t>
      </w:r>
      <w:r>
        <w:rPr>
          <w:rFonts w:eastAsia="Times New Roman"/>
          <w:sz w:val="22"/>
          <w:szCs w:val="22"/>
        </w:rPr>
        <w:t>wła</w:t>
      </w:r>
      <w:r>
        <w:rPr>
          <w:rFonts w:eastAsia="TimesNewRoman" w:cs="TimesNew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ciciele obiektów zlokalizowanych na terenie Gminy Wasilków, b</w:t>
      </w:r>
      <w:r>
        <w:rPr>
          <w:rFonts w:eastAsia="TimesNewRoman" w:cs="TimesNew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</w:t>
      </w:r>
      <w:r>
        <w:rPr>
          <w:rFonts w:eastAsia="TimesNewRoman" w:cs="TimesNew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cy jednostkami samorządu terytorialnego, stowarzyszeniem, fundacją, osobami fizycznymi, jednostkami sektora finansów publicznych, kościołami i związkami wyznaniowymi oraz wspólnotami i spółdzielniami mieszkaniowymi.</w:t>
      </w:r>
    </w:p>
    <w:p w:rsidR="00E67794" w:rsidRDefault="00E67794" w:rsidP="00E67794">
      <w:p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 Pomoc nie obejmuje przedsi</w:t>
      </w:r>
      <w:r>
        <w:rPr>
          <w:rFonts w:eastAsia="TimesNewRoman" w:cs="TimesNew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biorców i cz</w:t>
      </w:r>
      <w:r>
        <w:rPr>
          <w:rFonts w:eastAsia="TimesNewRoman" w:cs="TimesNewRoman"/>
          <w:sz w:val="22"/>
          <w:szCs w:val="22"/>
        </w:rPr>
        <w:t>ęś</w:t>
      </w:r>
      <w:r>
        <w:rPr>
          <w:rFonts w:eastAsia="Times New Roman"/>
          <w:sz w:val="22"/>
          <w:szCs w:val="22"/>
        </w:rPr>
        <w:t>ci obiektu budowlanego, która jest wykorzystywana do prowadzenia działalno</w:t>
      </w:r>
      <w:r>
        <w:rPr>
          <w:rFonts w:eastAsia="TimesNewRoman" w:cs="TimesNew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gospodarczej.</w:t>
      </w:r>
    </w:p>
    <w:p w:rsidR="00E67794" w:rsidRDefault="00E67794" w:rsidP="00E67794">
      <w:p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 Pomoc nie przewiduje zwrotu kosztów poniesionych przez podmioty wymienione w ust. 1, które we własnym zakresie zleciły demontaż, transport i/lub przekazały do unieszkodliwienia wyroby zawierające azbest.</w:t>
      </w:r>
    </w:p>
    <w:p w:rsidR="00E67794" w:rsidRDefault="00E67794" w:rsidP="00E67794">
      <w:pPr>
        <w:autoSpaceDE w:val="0"/>
        <w:jc w:val="both"/>
        <w:rPr>
          <w:rFonts w:eastAsia="Times New Roman"/>
          <w:sz w:val="22"/>
          <w:szCs w:val="22"/>
        </w:rPr>
      </w:pPr>
    </w:p>
    <w:p w:rsidR="00E67794" w:rsidRDefault="00E67794" w:rsidP="00E67794">
      <w:pPr>
        <w:autoSpaceDE w:val="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§ 3. WYSOKO</w:t>
      </w:r>
      <w:r>
        <w:rPr>
          <w:rFonts w:eastAsia="TimesNewRoman" w:cs="TimesNewRoman"/>
          <w:b/>
          <w:bCs/>
          <w:sz w:val="22"/>
          <w:szCs w:val="22"/>
        </w:rPr>
        <w:t xml:space="preserve">ŚĆ </w:t>
      </w:r>
      <w:r>
        <w:rPr>
          <w:rFonts w:eastAsia="Times New Roman"/>
          <w:b/>
          <w:bCs/>
          <w:sz w:val="22"/>
          <w:szCs w:val="22"/>
        </w:rPr>
        <w:t>POMOCY</w:t>
      </w:r>
    </w:p>
    <w:p w:rsidR="00E67794" w:rsidRDefault="00E67794" w:rsidP="00E67794">
      <w:pPr>
        <w:numPr>
          <w:ilvl w:val="0"/>
          <w:numId w:val="1"/>
        </w:numPr>
        <w:autoSpaceDE w:val="0"/>
        <w:ind w:left="284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Gmina Wasilków pokrywa do 100% kosztów obj</w:t>
      </w:r>
      <w:r>
        <w:rPr>
          <w:rFonts w:eastAsia="TimesNewRoman" w:cs="TimesNew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tych zakresem pomocy.</w:t>
      </w:r>
    </w:p>
    <w:p w:rsidR="00E67794" w:rsidRDefault="00E67794" w:rsidP="00E67794">
      <w:pPr>
        <w:numPr>
          <w:ilvl w:val="0"/>
          <w:numId w:val="1"/>
        </w:numPr>
        <w:autoSpaceDE w:val="0"/>
        <w:ind w:left="284" w:hanging="284"/>
        <w:jc w:val="both"/>
        <w:rPr>
          <w:rFonts w:eastAsia="Times New Roman"/>
          <w:color w:val="FF0000"/>
          <w:sz w:val="22"/>
          <w:szCs w:val="22"/>
        </w:rPr>
      </w:pPr>
      <w:r>
        <w:rPr>
          <w:rFonts w:eastAsia="Times New Roman"/>
          <w:sz w:val="22"/>
          <w:szCs w:val="22"/>
        </w:rPr>
        <w:t>W przypadku nieotrzymania dotacji na usuwanie wyrobów zawieraj</w:t>
      </w:r>
      <w:r>
        <w:rPr>
          <w:rFonts w:eastAsia="TimesNewRoman" w:cs="TimesNew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cych azbest z terenu gminy Wasilków z Wojewódzkiego Funduszu Ochrony </w:t>
      </w:r>
      <w:r>
        <w:rPr>
          <w:rFonts w:eastAsia="TimesNewRoman" w:cs="TimesNew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 xml:space="preserve">rodowiska i Gospodarki Wodnej w Białymstoku </w:t>
      </w:r>
      <w:r>
        <w:rPr>
          <w:sz w:val="22"/>
          <w:szCs w:val="22"/>
        </w:rPr>
        <w:t>decyzję dotyczącą realizacji wniosków Gmina podejmie w oparciu o środki przeznaczone na ten cel w budżecie na dany rok.</w:t>
      </w:r>
      <w:r>
        <w:rPr>
          <w:color w:val="FF0000"/>
          <w:sz w:val="22"/>
          <w:szCs w:val="22"/>
        </w:rPr>
        <w:t xml:space="preserve"> </w:t>
      </w:r>
    </w:p>
    <w:p w:rsidR="00E67794" w:rsidRDefault="00E67794" w:rsidP="00E67794">
      <w:pPr>
        <w:autoSpaceDE w:val="0"/>
        <w:jc w:val="both"/>
        <w:rPr>
          <w:rFonts w:eastAsia="Times New Roman"/>
          <w:color w:val="FF0000"/>
          <w:sz w:val="22"/>
          <w:szCs w:val="22"/>
        </w:rPr>
      </w:pPr>
    </w:p>
    <w:p w:rsidR="00E67794" w:rsidRDefault="00E67794" w:rsidP="00E67794">
      <w:pPr>
        <w:autoSpaceDE w:val="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§ 4. PROCEDURA REALIZACJI POMOCY</w:t>
      </w:r>
    </w:p>
    <w:p w:rsidR="00E67794" w:rsidRDefault="00E67794" w:rsidP="00E67794">
      <w:p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 Warunkiem koniecznym do ubiegania si</w:t>
      </w:r>
      <w:r>
        <w:rPr>
          <w:rFonts w:eastAsia="TimesNewRoman" w:cs="TimesNewRoman"/>
          <w:sz w:val="22"/>
          <w:szCs w:val="22"/>
        </w:rPr>
        <w:t xml:space="preserve">ę </w:t>
      </w:r>
      <w:r>
        <w:rPr>
          <w:rFonts w:eastAsia="Times New Roman"/>
          <w:sz w:val="22"/>
          <w:szCs w:val="22"/>
        </w:rPr>
        <w:t>o pomoc, o której mowa w § 1 jest zło</w:t>
      </w:r>
      <w:r>
        <w:rPr>
          <w:rFonts w:eastAsia="TimesNewRoman" w:cs="TimesNew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enie w Urz</w:t>
      </w:r>
      <w:r>
        <w:rPr>
          <w:rFonts w:eastAsia="TimesNewRoman" w:cs="TimesNew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dzie Miejskim w Wasilkowie:</w:t>
      </w:r>
    </w:p>
    <w:p w:rsidR="00E67794" w:rsidRDefault="00E67794" w:rsidP="00E67794">
      <w:p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a) pisemnego wniosku o usunięcie wyrobów zawierających azbest,</w:t>
      </w:r>
    </w:p>
    <w:p w:rsidR="00E67794" w:rsidRDefault="00E67794" w:rsidP="00E67794">
      <w:p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b) informacji o wyrobach zawierających azbest,</w:t>
      </w:r>
    </w:p>
    <w:p w:rsidR="00E67794" w:rsidRDefault="00E67794" w:rsidP="00E67794">
      <w:p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Arial" w:cs="Arial"/>
          <w:sz w:val="22"/>
          <w:szCs w:val="22"/>
        </w:rPr>
        <w:t>c) oceny stanu i możliwości bezpiecznego użytkowania wyrobów zawierających azbest</w:t>
      </w:r>
      <w:r>
        <w:rPr>
          <w:rFonts w:eastAsia="Times New Roman"/>
          <w:sz w:val="22"/>
          <w:szCs w:val="22"/>
        </w:rPr>
        <w:t>.</w:t>
      </w:r>
    </w:p>
    <w:p w:rsidR="00E67794" w:rsidRDefault="00E67794" w:rsidP="00E67794">
      <w:p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 Gmina Wasilków zawiera umow</w:t>
      </w:r>
      <w:r>
        <w:rPr>
          <w:rFonts w:eastAsia="TimesNewRoman" w:cs="TimesNewRoman"/>
          <w:sz w:val="22"/>
          <w:szCs w:val="22"/>
        </w:rPr>
        <w:t xml:space="preserve">ę </w:t>
      </w:r>
      <w:r>
        <w:rPr>
          <w:rFonts w:eastAsia="Times New Roman"/>
          <w:sz w:val="22"/>
          <w:szCs w:val="22"/>
        </w:rPr>
        <w:t>z Wnioskodawc</w:t>
      </w:r>
      <w:r>
        <w:rPr>
          <w:rFonts w:eastAsia="TimesNewRoman" w:cs="TimesNewRoman"/>
          <w:sz w:val="22"/>
          <w:szCs w:val="22"/>
        </w:rPr>
        <w:t xml:space="preserve">ą </w:t>
      </w:r>
      <w:r>
        <w:rPr>
          <w:rFonts w:eastAsia="Times New Roman"/>
          <w:sz w:val="22"/>
          <w:szCs w:val="22"/>
        </w:rPr>
        <w:t>ubiegaj</w:t>
      </w:r>
      <w:r>
        <w:rPr>
          <w:rFonts w:eastAsia="TimesNewRoman" w:cs="TimesNew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cym si</w:t>
      </w:r>
      <w:r>
        <w:rPr>
          <w:rFonts w:eastAsia="TimesNewRoman" w:cs="TimesNewRoman"/>
          <w:sz w:val="22"/>
          <w:szCs w:val="22"/>
        </w:rPr>
        <w:t xml:space="preserve">ę </w:t>
      </w:r>
      <w:r>
        <w:rPr>
          <w:rFonts w:eastAsia="Times New Roman"/>
          <w:sz w:val="22"/>
          <w:szCs w:val="22"/>
        </w:rPr>
        <w:t>o pomoc przy pracach polegaj</w:t>
      </w:r>
      <w:r>
        <w:rPr>
          <w:rFonts w:eastAsia="TimesNewRoman" w:cs="TimesNew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cych na demonta</w:t>
      </w:r>
      <w:r>
        <w:rPr>
          <w:rFonts w:eastAsia="TimesNewRoman" w:cs="TimesNew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u, zbieraniu, transporcie oraz unieszkodliwieniu odpadów zawieraj</w:t>
      </w:r>
      <w:r>
        <w:rPr>
          <w:rFonts w:eastAsia="TimesNewRoman" w:cs="TimesNew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cych azbest.</w:t>
      </w:r>
    </w:p>
    <w:p w:rsidR="00E67794" w:rsidRDefault="00E67794" w:rsidP="00E67794">
      <w:p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 Demonta</w:t>
      </w:r>
      <w:r>
        <w:rPr>
          <w:rFonts w:eastAsia="TimesNewRoman" w:cs="TimesNew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,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zbieranie, transport oraz unieszkodliwienie odpadów zawieraj</w:t>
      </w:r>
      <w:r>
        <w:rPr>
          <w:rFonts w:eastAsia="TimesNewRoman" w:cs="TimesNew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cych azbest dokonuje podmiot wybrany do realizacji tego zadania zgodnie z przepisami prawa o zamówieniach publicznych, z którym Gmina Wasilków zawrze stosown</w:t>
      </w:r>
      <w:r>
        <w:rPr>
          <w:rFonts w:eastAsia="TimesNewRoman" w:cs="TimesNewRoman"/>
          <w:sz w:val="22"/>
          <w:szCs w:val="22"/>
        </w:rPr>
        <w:t xml:space="preserve">ą </w:t>
      </w:r>
      <w:r>
        <w:rPr>
          <w:rFonts w:eastAsia="Times New Roman"/>
          <w:sz w:val="22"/>
          <w:szCs w:val="22"/>
        </w:rPr>
        <w:t>umow</w:t>
      </w:r>
      <w:r>
        <w:rPr>
          <w:rFonts w:eastAsia="TimesNewRoman" w:cs="TimesNew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.</w:t>
      </w:r>
    </w:p>
    <w:p w:rsidR="00E67794" w:rsidRDefault="00E67794" w:rsidP="00E67794">
      <w:p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 Podmiot, o którym mowa w ust. 5 ustala we własnym zakresie z ka</w:t>
      </w:r>
      <w:r>
        <w:rPr>
          <w:rFonts w:eastAsia="TimesNewRoman" w:cs="TimesNew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dym z wnioskodawców harmonogram i termin wykonania prac na danej nieruchomo</w:t>
      </w:r>
      <w:r>
        <w:rPr>
          <w:rFonts w:eastAsia="TimesNewRoman" w:cs="TimesNew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ci.</w:t>
      </w:r>
    </w:p>
    <w:p w:rsidR="00E67794" w:rsidRDefault="00E67794" w:rsidP="00E67794">
      <w:p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5. Gmina Wasilków zastrzega sobie prawo kontroli przez osoby upowa</w:t>
      </w:r>
      <w:r>
        <w:rPr>
          <w:rFonts w:eastAsia="TimesNewRoman" w:cs="TimesNew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nione, przedsi</w:t>
      </w:r>
      <w:r>
        <w:rPr>
          <w:rFonts w:eastAsia="TimesNewRoman" w:cs="TimesNew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wzi</w:t>
      </w:r>
      <w:r>
        <w:rPr>
          <w:rFonts w:eastAsia="TimesNewRoman" w:cs="TimesNew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cia obj</w:t>
      </w:r>
      <w:r>
        <w:rPr>
          <w:rFonts w:eastAsia="TimesNewRoman" w:cs="TimesNew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tego dofinansowaniem na ka</w:t>
      </w:r>
      <w:r>
        <w:rPr>
          <w:rFonts w:eastAsia="TimesNewRoman" w:cs="TimesNew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dym etapie jego realizacji.</w:t>
      </w:r>
    </w:p>
    <w:p w:rsidR="00E67794" w:rsidRDefault="00E67794" w:rsidP="00E67794">
      <w:pPr>
        <w:autoSpaceDE w:val="0"/>
        <w:jc w:val="both"/>
        <w:rPr>
          <w:rFonts w:eastAsia="Times New Roman"/>
          <w:sz w:val="22"/>
          <w:szCs w:val="22"/>
        </w:rPr>
      </w:pPr>
    </w:p>
    <w:p w:rsidR="00E67794" w:rsidRDefault="00E67794" w:rsidP="00E67794">
      <w:pPr>
        <w:autoSpaceDE w:val="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§ 5. TERMINY</w:t>
      </w:r>
    </w:p>
    <w:p w:rsidR="00E67794" w:rsidRDefault="00E67794" w:rsidP="00E67794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Termin składania wniosków o udzielenie pomocy upływa </w:t>
      </w:r>
      <w:r>
        <w:rPr>
          <w:rFonts w:eastAsia="Times New Roman"/>
          <w:b/>
          <w:sz w:val="22"/>
          <w:szCs w:val="22"/>
        </w:rPr>
        <w:t>15 stycznia 2020 r.</w:t>
      </w:r>
    </w:p>
    <w:p w:rsidR="00E67794" w:rsidRDefault="00E67794" w:rsidP="00E67794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 Termin realizacji zadania: do dnia 31.10.2020 r.</w:t>
      </w:r>
    </w:p>
    <w:p w:rsidR="00E67794" w:rsidRDefault="00E67794" w:rsidP="00E67794">
      <w:pPr>
        <w:autoSpaceDE w:val="0"/>
        <w:rPr>
          <w:rFonts w:eastAsia="Times New Roman"/>
          <w:sz w:val="22"/>
          <w:szCs w:val="22"/>
        </w:rPr>
      </w:pPr>
    </w:p>
    <w:p w:rsidR="00E67794" w:rsidRDefault="00E67794" w:rsidP="00E677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§ 6 </w:t>
      </w:r>
      <w:r>
        <w:rPr>
          <w:b/>
          <w:color w:val="000000"/>
          <w:sz w:val="22"/>
          <w:szCs w:val="22"/>
        </w:rPr>
        <w:t>POSTANOWIENIA KOŃCOWE</w:t>
      </w:r>
    </w:p>
    <w:p w:rsidR="00E67794" w:rsidRDefault="00E67794" w:rsidP="00E67794">
      <w:pPr>
        <w:autoSpaceDE w:val="0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2"/>
          <w:szCs w:val="22"/>
        </w:rPr>
        <w:t>W sprawach nieuregulowanych w niniejszych zasadach ostateczne rozstrzygniecie podejmuje Burmistrz Wasilkowa.</w:t>
      </w:r>
    </w:p>
    <w:p w:rsidR="00E67794" w:rsidRDefault="00E67794">
      <w:bookmarkStart w:id="0" w:name="_GoBack"/>
      <w:bookmarkEnd w:id="0"/>
    </w:p>
    <w:sectPr w:rsidR="00E6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36860"/>
    <w:multiLevelType w:val="hybridMultilevel"/>
    <w:tmpl w:val="B90C9D32"/>
    <w:lvl w:ilvl="0" w:tplc="07A460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94"/>
    <w:rsid w:val="00E6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325BF-4CB9-4F11-87B9-9C4ED725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1</cp:revision>
  <dcterms:created xsi:type="dcterms:W3CDTF">2019-12-17T09:05:00Z</dcterms:created>
  <dcterms:modified xsi:type="dcterms:W3CDTF">2019-12-17T09:07:00Z</dcterms:modified>
</cp:coreProperties>
</file>